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3E" w:rsidRDefault="0094773E" w:rsidP="0094773E">
      <w:pPr>
        <w:rPr>
          <w:rFonts w:cstheme="minorHAnsi"/>
        </w:rPr>
      </w:pPr>
      <w:r>
        <w:rPr>
          <w:rFonts w:cstheme="minorHAnsi"/>
        </w:rPr>
        <w:t>Regular Board Meeting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Media Center</w:t>
      </w:r>
    </w:p>
    <w:p w:rsidR="0094773E" w:rsidRDefault="0094773E" w:rsidP="0094773E">
      <w:pPr>
        <w:rPr>
          <w:rFonts w:cstheme="minorHAnsi"/>
        </w:rPr>
      </w:pPr>
      <w:r>
        <w:rPr>
          <w:rFonts w:cstheme="minorHAnsi"/>
        </w:rPr>
        <w:t>Maywood Board of Education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Tiger Drive</w:t>
      </w:r>
    </w:p>
    <w:p w:rsidR="0094773E" w:rsidRDefault="0094773E" w:rsidP="0094773E">
      <w:pPr>
        <w:rPr>
          <w:rFonts w:cstheme="minorHAnsi"/>
        </w:rPr>
      </w:pPr>
      <w:r>
        <w:rPr>
          <w:rFonts w:cstheme="minorHAnsi"/>
        </w:rPr>
        <w:t xml:space="preserve">Monday, </w:t>
      </w:r>
      <w:r w:rsidR="00C65787">
        <w:rPr>
          <w:rFonts w:cstheme="minorHAnsi"/>
        </w:rPr>
        <w:t>April 8</w:t>
      </w:r>
      <w:r>
        <w:rPr>
          <w:rFonts w:cstheme="minorHAnsi"/>
        </w:rPr>
        <w:t>, 202</w:t>
      </w:r>
      <w:r w:rsidR="00040A97">
        <w:rPr>
          <w:rFonts w:cstheme="minorHAnsi"/>
        </w:rPr>
        <w:t>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D6CA1">
        <w:rPr>
          <w:rFonts w:cstheme="minorHAnsi"/>
        </w:rPr>
        <w:tab/>
      </w:r>
      <w:bookmarkStart w:id="0" w:name="_GoBack"/>
      <w:bookmarkEnd w:id="0"/>
      <w:r>
        <w:rPr>
          <w:rFonts w:cstheme="minorHAnsi"/>
        </w:rPr>
        <w:t>Maywood, NE 69038</w:t>
      </w:r>
    </w:p>
    <w:p w:rsidR="0094773E" w:rsidRDefault="0094773E" w:rsidP="0094773E">
      <w:pPr>
        <w:rPr>
          <w:rFonts w:cstheme="minorHAnsi"/>
        </w:rPr>
      </w:pPr>
    </w:p>
    <w:p w:rsidR="0094773E" w:rsidRDefault="0094773E" w:rsidP="009477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Call to Order</w:t>
      </w:r>
    </w:p>
    <w:p w:rsidR="0094773E" w:rsidRDefault="0094773E" w:rsidP="0094773E">
      <w:pPr>
        <w:pStyle w:val="ListParagraph"/>
        <w:numPr>
          <w:ilvl w:val="1"/>
          <w:numId w:val="1"/>
        </w:numPr>
        <w:rPr>
          <w:rFonts w:cstheme="minorHAnsi"/>
        </w:rPr>
      </w:pPr>
      <w:r w:rsidRPr="0022790F">
        <w:rPr>
          <w:rFonts w:cstheme="minorHAnsi"/>
        </w:rPr>
        <w:t>The regular meeting of the Maywood Board of Education was called to order at 7:0</w:t>
      </w:r>
      <w:r w:rsidR="00C65787">
        <w:rPr>
          <w:rFonts w:cstheme="minorHAnsi"/>
        </w:rPr>
        <w:t>0</w:t>
      </w:r>
      <w:r w:rsidRPr="0022790F">
        <w:rPr>
          <w:rFonts w:cstheme="minorHAnsi"/>
        </w:rPr>
        <w:t xml:space="preserve"> p.m.  The Open Meetings Act is posted in the Media Center and notice of the meeting was   published in the </w:t>
      </w:r>
      <w:r>
        <w:rPr>
          <w:rFonts w:cstheme="minorHAnsi"/>
        </w:rPr>
        <w:t>Valley Voice</w:t>
      </w:r>
      <w:r w:rsidRPr="0022790F">
        <w:rPr>
          <w:rFonts w:cstheme="minorHAnsi"/>
        </w:rPr>
        <w:t xml:space="preserve"> and posted at the Maywood Post Office, Community First Bank, Village Market, and Maywood Public Schools.</w:t>
      </w:r>
    </w:p>
    <w:p w:rsidR="0094773E" w:rsidRPr="0022790F" w:rsidRDefault="0094773E" w:rsidP="0094773E">
      <w:pPr>
        <w:pStyle w:val="ListParagraph"/>
        <w:ind w:left="615"/>
        <w:rPr>
          <w:rFonts w:cstheme="minorHAnsi"/>
        </w:rPr>
      </w:pPr>
    </w:p>
    <w:p w:rsidR="0094773E" w:rsidRDefault="0094773E" w:rsidP="009477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Board Member Attendance</w:t>
      </w:r>
    </w:p>
    <w:p w:rsidR="0094773E" w:rsidRDefault="00C65787" w:rsidP="0094773E">
      <w:pPr>
        <w:pStyle w:val="ListParagraph"/>
        <w:ind w:left="1335"/>
        <w:rPr>
          <w:rFonts w:cstheme="minorHAnsi"/>
        </w:rPr>
      </w:pPr>
      <w:r>
        <w:rPr>
          <w:rFonts w:cstheme="minorHAnsi"/>
        </w:rPr>
        <w:t xml:space="preserve">It was moved by Sheri Hartley and seconded by Marty </w:t>
      </w:r>
      <w:proofErr w:type="spellStart"/>
      <w:r>
        <w:rPr>
          <w:rFonts w:cstheme="minorHAnsi"/>
        </w:rPr>
        <w:t>Schurr</w:t>
      </w:r>
      <w:proofErr w:type="spellEnd"/>
      <w:r>
        <w:rPr>
          <w:rFonts w:cstheme="minorHAnsi"/>
        </w:rPr>
        <w:t xml:space="preserve"> to excuse Barb </w:t>
      </w:r>
      <w:proofErr w:type="spellStart"/>
      <w:r>
        <w:rPr>
          <w:rFonts w:cstheme="minorHAnsi"/>
        </w:rPr>
        <w:t>Fritsche</w:t>
      </w:r>
      <w:proofErr w:type="spellEnd"/>
      <w:r>
        <w:rPr>
          <w:rFonts w:cstheme="minorHAnsi"/>
        </w:rPr>
        <w:t xml:space="preserve"> from the April 8, 2024 regular board meeting.</w:t>
      </w:r>
      <w:r w:rsidR="00B534E0">
        <w:rPr>
          <w:rFonts w:cstheme="minorHAnsi"/>
        </w:rPr>
        <w:t xml:space="preserve"> </w:t>
      </w:r>
    </w:p>
    <w:p w:rsidR="00C65787" w:rsidRDefault="00C65787" w:rsidP="0094773E">
      <w:pPr>
        <w:pStyle w:val="ListParagraph"/>
        <w:ind w:left="1335"/>
        <w:rPr>
          <w:rFonts w:cstheme="minorHAnsi"/>
        </w:rPr>
      </w:pPr>
    </w:p>
    <w:p w:rsidR="00C65787" w:rsidRDefault="00C65787" w:rsidP="0094773E">
      <w:pPr>
        <w:pStyle w:val="ListParagraph"/>
        <w:ind w:left="1335"/>
        <w:rPr>
          <w:rFonts w:cstheme="minorHAnsi"/>
        </w:rPr>
      </w:pPr>
      <w:r>
        <w:rPr>
          <w:rFonts w:cstheme="minorHAnsi"/>
        </w:rPr>
        <w:t>Yea: 5, No: 0</w:t>
      </w:r>
    </w:p>
    <w:p w:rsidR="00C65787" w:rsidRDefault="00C65787" w:rsidP="0094773E">
      <w:pPr>
        <w:pStyle w:val="ListParagraph"/>
        <w:ind w:left="1335"/>
        <w:rPr>
          <w:rFonts w:cstheme="minorHAnsi"/>
        </w:rPr>
      </w:pPr>
    </w:p>
    <w:p w:rsidR="0094773E" w:rsidRDefault="0094773E" w:rsidP="009477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Community Input</w:t>
      </w:r>
    </w:p>
    <w:p w:rsidR="0094773E" w:rsidRDefault="0094773E" w:rsidP="0094773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 There was no Community Input.</w:t>
      </w:r>
    </w:p>
    <w:p w:rsidR="0094773E" w:rsidRDefault="0094773E" w:rsidP="0094773E">
      <w:pPr>
        <w:pStyle w:val="ListParagraph"/>
        <w:ind w:left="1335"/>
        <w:rPr>
          <w:rFonts w:cstheme="minorHAnsi"/>
        </w:rPr>
      </w:pPr>
    </w:p>
    <w:p w:rsidR="007E0C48" w:rsidRDefault="0094773E" w:rsidP="007E0C4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Board of Education Reports</w:t>
      </w:r>
      <w:r w:rsidR="007E0C48">
        <w:rPr>
          <w:rFonts w:cstheme="minorHAnsi"/>
        </w:rPr>
        <w:t xml:space="preserve"> </w:t>
      </w:r>
    </w:p>
    <w:p w:rsidR="007E0C48" w:rsidRPr="00E540D9" w:rsidRDefault="00C4285B" w:rsidP="00E540D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7E0C48" w:rsidRPr="00E540D9">
        <w:rPr>
          <w:rFonts w:cstheme="minorHAnsi"/>
        </w:rPr>
        <w:t xml:space="preserve">Board Report - There was no Board </w:t>
      </w:r>
      <w:r w:rsidR="00E540D9" w:rsidRPr="00E540D9">
        <w:rPr>
          <w:rFonts w:cstheme="minorHAnsi"/>
        </w:rPr>
        <w:t xml:space="preserve">report. </w:t>
      </w:r>
    </w:p>
    <w:p w:rsidR="00E540D9" w:rsidRPr="00E540D9" w:rsidRDefault="00E540D9" w:rsidP="00E540D9">
      <w:pPr>
        <w:pStyle w:val="ListParagraph"/>
        <w:ind w:left="1335"/>
        <w:rPr>
          <w:rFonts w:cstheme="minorHAnsi"/>
        </w:rPr>
      </w:pPr>
    </w:p>
    <w:p w:rsidR="00C65787" w:rsidRPr="00C65787" w:rsidRDefault="007E0C48" w:rsidP="00C65787">
      <w:pPr>
        <w:pStyle w:val="ListParagraph"/>
        <w:numPr>
          <w:ilvl w:val="1"/>
          <w:numId w:val="1"/>
        </w:numPr>
        <w:rPr>
          <w:rFonts w:cstheme="minorHAnsi"/>
        </w:rPr>
      </w:pPr>
      <w:r w:rsidRPr="00C65787">
        <w:rPr>
          <w:rFonts w:cstheme="minorHAnsi"/>
        </w:rPr>
        <w:t>Principal Report –</w:t>
      </w:r>
      <w:r w:rsidR="00C65787" w:rsidRPr="00C65787">
        <w:rPr>
          <w:rFonts w:cstheme="minorHAnsi"/>
        </w:rPr>
        <w:t xml:space="preserve"> Mr. McCain shared the calendar of events through the end of the school year. He informed the board that Kindergarten would be held with approximately 8 children in attendance. </w:t>
      </w:r>
    </w:p>
    <w:p w:rsidR="00E540D9" w:rsidRDefault="00E540D9" w:rsidP="00C65787">
      <w:pPr>
        <w:pStyle w:val="ListParagraph"/>
        <w:ind w:left="615"/>
        <w:rPr>
          <w:rFonts w:cstheme="minorHAnsi"/>
        </w:rPr>
      </w:pPr>
      <w:r>
        <w:rPr>
          <w:rFonts w:cstheme="minorHAnsi"/>
        </w:rPr>
        <w:tab/>
        <w:t xml:space="preserve">    </w:t>
      </w:r>
    </w:p>
    <w:p w:rsidR="000A6E66" w:rsidRDefault="00E540D9" w:rsidP="00C6578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Pr="00E540D9">
        <w:rPr>
          <w:rFonts w:cstheme="minorHAnsi"/>
        </w:rPr>
        <w:t>Superintendent Report</w:t>
      </w:r>
      <w:r>
        <w:rPr>
          <w:rFonts w:cstheme="minorHAnsi"/>
        </w:rPr>
        <w:t xml:space="preserve"> –</w:t>
      </w:r>
      <w:r w:rsidR="002247EA">
        <w:rPr>
          <w:rFonts w:cstheme="minorHAnsi"/>
        </w:rPr>
        <w:t xml:space="preserve"> The first item shared with the Board was </w:t>
      </w:r>
      <w:r w:rsidR="00C65787">
        <w:rPr>
          <w:rFonts w:cstheme="minorHAnsi"/>
        </w:rPr>
        <w:t xml:space="preserve">the track possibly being repaired this Spring. The board felt they should look at the bid that was received last year before moving forward. </w:t>
      </w:r>
      <w:r w:rsidR="00B534E0">
        <w:rPr>
          <w:rFonts w:cstheme="minorHAnsi"/>
        </w:rPr>
        <w:t>He also spoke about the Title 1 Reading Night that will be held on April 16</w:t>
      </w:r>
      <w:r w:rsidR="00B534E0" w:rsidRPr="00B534E0">
        <w:rPr>
          <w:rFonts w:cstheme="minorHAnsi"/>
          <w:vertAlign w:val="superscript"/>
        </w:rPr>
        <w:t>th</w:t>
      </w:r>
      <w:r w:rsidR="00B534E0">
        <w:rPr>
          <w:rFonts w:cstheme="minorHAnsi"/>
        </w:rPr>
        <w:t xml:space="preserve">. Mr. </w:t>
      </w:r>
      <w:proofErr w:type="spellStart"/>
      <w:r w:rsidR="00B534E0">
        <w:rPr>
          <w:rFonts w:cstheme="minorHAnsi"/>
        </w:rPr>
        <w:t>Bejot</w:t>
      </w:r>
      <w:proofErr w:type="spellEnd"/>
      <w:r w:rsidR="00B534E0">
        <w:rPr>
          <w:rFonts w:cstheme="minorHAnsi"/>
        </w:rPr>
        <w:t xml:space="preserve"> gave an update on the Driver’s Education program and an update on upcoming meetings he will be attending. The last item on the Superintendent Report was staffing updates.  </w:t>
      </w:r>
    </w:p>
    <w:p w:rsidR="00C65787" w:rsidRDefault="00C65787" w:rsidP="00C65787">
      <w:pPr>
        <w:pStyle w:val="ListParagraph"/>
        <w:ind w:left="1335"/>
        <w:rPr>
          <w:rFonts w:cstheme="minorHAnsi"/>
        </w:rPr>
      </w:pPr>
    </w:p>
    <w:p w:rsidR="00C65787" w:rsidRDefault="00C65787" w:rsidP="00C65787">
      <w:pPr>
        <w:pStyle w:val="ListParagraph"/>
        <w:ind w:left="1335"/>
        <w:rPr>
          <w:rFonts w:cstheme="minorHAnsi"/>
        </w:rPr>
      </w:pPr>
    </w:p>
    <w:p w:rsidR="00535FC6" w:rsidRPr="000A6E66" w:rsidRDefault="000A6E66" w:rsidP="000A6E6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</w:t>
      </w:r>
      <w:r w:rsidR="00535FC6" w:rsidRPr="000A6E66">
        <w:rPr>
          <w:rFonts w:cstheme="minorHAnsi"/>
        </w:rPr>
        <w:t xml:space="preserve">inancial report and payment of bills </w:t>
      </w:r>
    </w:p>
    <w:p w:rsidR="000A6E66" w:rsidRDefault="00535FC6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  <w:t xml:space="preserve">           </w:t>
      </w:r>
    </w:p>
    <w:p w:rsidR="00535FC6" w:rsidRPr="00535FC6" w:rsidRDefault="000A6E66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  <w:t xml:space="preserve">       a.</w:t>
      </w:r>
      <w:r w:rsidR="0090427F">
        <w:rPr>
          <w:rFonts w:cstheme="minorHAnsi"/>
        </w:rPr>
        <w:tab/>
      </w:r>
      <w:r w:rsidR="00535FC6" w:rsidRPr="00535FC6">
        <w:rPr>
          <w:rFonts w:cstheme="minorHAnsi"/>
        </w:rPr>
        <w:t xml:space="preserve">It was moved by </w:t>
      </w:r>
      <w:r w:rsidR="00686C3C">
        <w:rPr>
          <w:rFonts w:cstheme="minorHAnsi"/>
        </w:rPr>
        <w:t xml:space="preserve">Marty </w:t>
      </w:r>
      <w:proofErr w:type="spellStart"/>
      <w:r w:rsidR="00686C3C">
        <w:rPr>
          <w:rFonts w:cstheme="minorHAnsi"/>
        </w:rPr>
        <w:t>Schurr</w:t>
      </w:r>
      <w:proofErr w:type="spellEnd"/>
      <w:r w:rsidR="00686C3C">
        <w:rPr>
          <w:rFonts w:cstheme="minorHAnsi"/>
        </w:rPr>
        <w:t xml:space="preserve"> and seconded by </w:t>
      </w:r>
      <w:r w:rsidR="00535FC6" w:rsidRPr="00535FC6">
        <w:rPr>
          <w:rFonts w:cstheme="minorHAnsi"/>
        </w:rPr>
        <w:t xml:space="preserve">Darren Sellers to approve the consent </w:t>
      </w:r>
      <w:r w:rsidR="00535FC6">
        <w:rPr>
          <w:rFonts w:cstheme="minorHAnsi"/>
        </w:rPr>
        <w:tab/>
      </w:r>
      <w:r w:rsidR="00535FC6">
        <w:rPr>
          <w:rFonts w:cstheme="minorHAnsi"/>
        </w:rPr>
        <w:tab/>
        <w:t xml:space="preserve">             </w:t>
      </w:r>
      <w:r w:rsidR="00C4285B">
        <w:rPr>
          <w:rFonts w:cstheme="minorHAnsi"/>
        </w:rPr>
        <w:t xml:space="preserve"> </w:t>
      </w:r>
      <w:r w:rsidR="0090427F">
        <w:rPr>
          <w:rFonts w:cstheme="minorHAnsi"/>
        </w:rPr>
        <w:tab/>
      </w:r>
      <w:r w:rsidR="00535FC6" w:rsidRPr="00535FC6">
        <w:rPr>
          <w:rFonts w:cstheme="minorHAnsi"/>
        </w:rPr>
        <w:t xml:space="preserve">agenda with the following items: approve the agenda, minutes from the regular board </w:t>
      </w:r>
      <w:r w:rsidR="00535FC6">
        <w:rPr>
          <w:rFonts w:cstheme="minorHAnsi"/>
        </w:rPr>
        <w:tab/>
      </w:r>
      <w:r w:rsidR="00535FC6">
        <w:rPr>
          <w:rFonts w:cstheme="minorHAnsi"/>
        </w:rPr>
        <w:tab/>
        <w:t xml:space="preserve">             </w:t>
      </w:r>
      <w:r w:rsidR="00C4285B">
        <w:rPr>
          <w:rFonts w:cstheme="minorHAnsi"/>
        </w:rPr>
        <w:t xml:space="preserve"> </w:t>
      </w:r>
      <w:r w:rsidR="0090427F">
        <w:rPr>
          <w:rFonts w:cstheme="minorHAnsi"/>
        </w:rPr>
        <w:tab/>
      </w:r>
      <w:r w:rsidR="00535FC6" w:rsidRPr="00535FC6">
        <w:rPr>
          <w:rFonts w:cstheme="minorHAnsi"/>
        </w:rPr>
        <w:t xml:space="preserve">meeting on </w:t>
      </w:r>
      <w:r w:rsidR="00B534E0">
        <w:rPr>
          <w:rFonts w:cstheme="minorHAnsi"/>
        </w:rPr>
        <w:t>March 11</w:t>
      </w:r>
      <w:r w:rsidR="00535FC6" w:rsidRPr="00535FC6">
        <w:rPr>
          <w:rFonts w:cstheme="minorHAnsi"/>
        </w:rPr>
        <w:t>, 202</w:t>
      </w:r>
      <w:r w:rsidR="002E1518">
        <w:rPr>
          <w:rFonts w:cstheme="minorHAnsi"/>
        </w:rPr>
        <w:t>4</w:t>
      </w:r>
      <w:r w:rsidR="00535FC6" w:rsidRPr="00535FC6">
        <w:rPr>
          <w:rFonts w:cstheme="minorHAnsi"/>
        </w:rPr>
        <w:t xml:space="preserve">, and claims </w:t>
      </w:r>
      <w:r w:rsidR="00EE50E0">
        <w:rPr>
          <w:rFonts w:cstheme="minorHAnsi"/>
        </w:rPr>
        <w:t>with the following corrections</w:t>
      </w:r>
      <w:r w:rsidR="00535FC6" w:rsidRPr="00535FC6">
        <w:rPr>
          <w:rFonts w:cstheme="minorHAnsi"/>
        </w:rPr>
        <w:t xml:space="preserve">: </w:t>
      </w:r>
    </w:p>
    <w:p w:rsidR="00535FC6" w:rsidRPr="00535FC6" w:rsidRDefault="00535FC6" w:rsidP="00535FC6">
      <w:pPr>
        <w:pStyle w:val="ListParagraph"/>
        <w:spacing w:after="0" w:line="240" w:lineRule="auto"/>
        <w:ind w:left="0"/>
        <w:rPr>
          <w:rFonts w:cstheme="minorHAnsi"/>
        </w:rPr>
      </w:pPr>
    </w:p>
    <w:p w:rsidR="00EE50E0" w:rsidRDefault="00535FC6" w:rsidP="00535FC6">
      <w:pPr>
        <w:pStyle w:val="ListParagraph"/>
        <w:spacing w:after="0" w:line="240" w:lineRule="auto"/>
        <w:ind w:left="0"/>
        <w:rPr>
          <w:rFonts w:cstheme="minorHAnsi"/>
        </w:rPr>
      </w:pPr>
      <w:r w:rsidRPr="00535FC6">
        <w:rPr>
          <w:rFonts w:cstheme="minorHAnsi"/>
        </w:rPr>
        <w:tab/>
      </w:r>
      <w:r w:rsidR="00C4285B">
        <w:rPr>
          <w:rFonts w:cstheme="minorHAnsi"/>
        </w:rPr>
        <w:tab/>
      </w:r>
      <w:r w:rsidR="002E1518">
        <w:rPr>
          <w:rFonts w:cstheme="minorHAnsi"/>
        </w:rPr>
        <w:t xml:space="preserve">General Fund </w:t>
      </w:r>
      <w:r w:rsidR="00EE50E0">
        <w:rPr>
          <w:rFonts w:cstheme="minorHAnsi"/>
        </w:rPr>
        <w:t>c</w:t>
      </w:r>
      <w:r w:rsidR="002E1518">
        <w:rPr>
          <w:rFonts w:cstheme="minorHAnsi"/>
        </w:rPr>
        <w:t>hecks</w:t>
      </w:r>
      <w:r w:rsidR="00EE50E0">
        <w:rPr>
          <w:rFonts w:cstheme="minorHAnsi"/>
        </w:rPr>
        <w:t xml:space="preserve"> #6</w:t>
      </w:r>
      <w:r w:rsidR="00B534E0">
        <w:rPr>
          <w:rFonts w:cstheme="minorHAnsi"/>
        </w:rPr>
        <w:t>629</w:t>
      </w:r>
      <w:r w:rsidR="00EE50E0">
        <w:rPr>
          <w:rFonts w:cstheme="minorHAnsi"/>
        </w:rPr>
        <w:t xml:space="preserve"> to #6</w:t>
      </w:r>
      <w:r w:rsidR="00B534E0">
        <w:rPr>
          <w:rFonts w:cstheme="minorHAnsi"/>
        </w:rPr>
        <w:t>661</w:t>
      </w:r>
      <w:r w:rsidR="00EE50E0">
        <w:rPr>
          <w:rFonts w:cstheme="minorHAnsi"/>
        </w:rPr>
        <w:t xml:space="preserve"> in the amount </w:t>
      </w:r>
      <w:r w:rsidRPr="00535FC6">
        <w:rPr>
          <w:rFonts w:cstheme="minorHAnsi"/>
        </w:rPr>
        <w:t>of</w:t>
      </w:r>
      <w:r w:rsidR="00EE50E0">
        <w:rPr>
          <w:rFonts w:cstheme="minorHAnsi"/>
        </w:rPr>
        <w:t xml:space="preserve"> $</w:t>
      </w:r>
      <w:r w:rsidR="00B534E0">
        <w:rPr>
          <w:rFonts w:cstheme="minorHAnsi"/>
        </w:rPr>
        <w:t>59,280.73</w:t>
      </w:r>
      <w:r w:rsidR="00EE50E0">
        <w:rPr>
          <w:rFonts w:cstheme="minorHAnsi"/>
        </w:rPr>
        <w:t>.</w:t>
      </w:r>
    </w:p>
    <w:p w:rsidR="00EE50E0" w:rsidRDefault="00EE50E0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Lunch Fund checks #63</w:t>
      </w:r>
      <w:r w:rsidR="00B534E0">
        <w:rPr>
          <w:rFonts w:cstheme="minorHAnsi"/>
        </w:rPr>
        <w:t>86</w:t>
      </w:r>
      <w:r>
        <w:rPr>
          <w:rFonts w:cstheme="minorHAnsi"/>
        </w:rPr>
        <w:t xml:space="preserve"> to #63</w:t>
      </w:r>
      <w:r w:rsidR="00B534E0">
        <w:rPr>
          <w:rFonts w:cstheme="minorHAnsi"/>
        </w:rPr>
        <w:t>91</w:t>
      </w:r>
      <w:r>
        <w:rPr>
          <w:rFonts w:cstheme="minorHAnsi"/>
        </w:rPr>
        <w:t xml:space="preserve"> in the amount of $</w:t>
      </w:r>
      <w:r w:rsidR="00B534E0">
        <w:rPr>
          <w:rFonts w:cstheme="minorHAnsi"/>
        </w:rPr>
        <w:t>6,017.30</w:t>
      </w:r>
      <w:r>
        <w:rPr>
          <w:rFonts w:cstheme="minorHAnsi"/>
        </w:rPr>
        <w:t>.</w:t>
      </w:r>
    </w:p>
    <w:p w:rsidR="00EE50E0" w:rsidRDefault="00EE50E0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Activity Fund checks #</w:t>
      </w:r>
      <w:r w:rsidR="00B534E0">
        <w:rPr>
          <w:rFonts w:cstheme="minorHAnsi"/>
        </w:rPr>
        <w:t xml:space="preserve">3339, 3340, 3349 </w:t>
      </w:r>
      <w:r w:rsidR="00E30937">
        <w:rPr>
          <w:rFonts w:cstheme="minorHAnsi"/>
        </w:rPr>
        <w:t>-</w:t>
      </w:r>
      <w:r w:rsidR="00B534E0">
        <w:rPr>
          <w:rFonts w:cstheme="minorHAnsi"/>
        </w:rPr>
        <w:t xml:space="preserve"> 3354, 3356 - 3368, 3374 - 3384</w:t>
      </w:r>
    </w:p>
    <w:p w:rsidR="00B534E0" w:rsidRDefault="00B534E0" w:rsidP="00535FC6">
      <w:pPr>
        <w:pStyle w:val="ListParagraph"/>
        <w:spacing w:after="0" w:line="240" w:lineRule="auto"/>
        <w:ind w:left="0"/>
        <w:rPr>
          <w:rFonts w:cstheme="minorHAnsi"/>
        </w:rPr>
      </w:pPr>
    </w:p>
    <w:p w:rsidR="00EE50E0" w:rsidRDefault="00EE50E0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in the amount of $</w:t>
      </w:r>
      <w:r w:rsidR="00E30937">
        <w:rPr>
          <w:rFonts w:cstheme="minorHAnsi"/>
        </w:rPr>
        <w:t xml:space="preserve">38,022.01. For a </w:t>
      </w:r>
      <w:r>
        <w:rPr>
          <w:rFonts w:cstheme="minorHAnsi"/>
        </w:rPr>
        <w:t>total of $</w:t>
      </w:r>
      <w:r w:rsidR="00E30937">
        <w:rPr>
          <w:rFonts w:cstheme="minorHAnsi"/>
        </w:rPr>
        <w:t>103,320.04</w:t>
      </w:r>
    </w:p>
    <w:p w:rsidR="00EE50E0" w:rsidRDefault="00EE50E0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EA2071">
        <w:rPr>
          <w:rFonts w:cstheme="minorHAnsi"/>
        </w:rPr>
        <w:t>Payroll is $</w:t>
      </w:r>
      <w:r w:rsidR="00E30937">
        <w:rPr>
          <w:rFonts w:cstheme="minorHAnsi"/>
        </w:rPr>
        <w:t>243,847.64</w:t>
      </w:r>
      <w:r w:rsidR="00EA2071">
        <w:rPr>
          <w:rFonts w:cstheme="minorHAnsi"/>
        </w:rPr>
        <w:t xml:space="preserve"> including check #</w:t>
      </w:r>
      <w:r w:rsidR="00E30937">
        <w:rPr>
          <w:rFonts w:cstheme="minorHAnsi"/>
        </w:rPr>
        <w:t>6621</w:t>
      </w:r>
      <w:r w:rsidR="00EA2071">
        <w:rPr>
          <w:rFonts w:cstheme="minorHAnsi"/>
        </w:rPr>
        <w:t xml:space="preserve"> to check #6</w:t>
      </w:r>
      <w:r w:rsidR="00E30937">
        <w:rPr>
          <w:rFonts w:cstheme="minorHAnsi"/>
        </w:rPr>
        <w:t>628</w:t>
      </w:r>
      <w:r w:rsidR="00EA2071">
        <w:rPr>
          <w:rFonts w:cstheme="minorHAnsi"/>
        </w:rPr>
        <w:t xml:space="preserve"> in the amount of </w:t>
      </w:r>
      <w:r w:rsidR="00EA2071">
        <w:rPr>
          <w:rFonts w:cstheme="minorHAnsi"/>
        </w:rPr>
        <w:tab/>
      </w:r>
      <w:r w:rsidR="00EA2071">
        <w:rPr>
          <w:rFonts w:cstheme="minorHAnsi"/>
        </w:rPr>
        <w:tab/>
      </w:r>
      <w:r w:rsidR="00EA2071">
        <w:rPr>
          <w:rFonts w:cstheme="minorHAnsi"/>
        </w:rPr>
        <w:tab/>
        <w:t xml:space="preserve">              $4</w:t>
      </w:r>
      <w:r w:rsidR="00E30937">
        <w:rPr>
          <w:rFonts w:cstheme="minorHAnsi"/>
        </w:rPr>
        <w:t xml:space="preserve">3,598.32 and lunch payroll in the amount of </w:t>
      </w:r>
      <w:r w:rsidR="00EA2071">
        <w:rPr>
          <w:rFonts w:cstheme="minorHAnsi"/>
        </w:rPr>
        <w:t>$</w:t>
      </w:r>
      <w:r w:rsidR="00E30937">
        <w:rPr>
          <w:rFonts w:cstheme="minorHAnsi"/>
        </w:rPr>
        <w:t xml:space="preserve">6,853.39. </w:t>
      </w:r>
      <w:r w:rsidR="00EA2071">
        <w:rPr>
          <w:rFonts w:cstheme="minorHAnsi"/>
        </w:rPr>
        <w:t xml:space="preserve">  </w:t>
      </w:r>
    </w:p>
    <w:p w:rsidR="00EA2071" w:rsidRDefault="00EA2071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For a Grand total of $34</w:t>
      </w:r>
      <w:r w:rsidR="001E560B">
        <w:rPr>
          <w:rFonts w:cstheme="minorHAnsi"/>
        </w:rPr>
        <w:t>7</w:t>
      </w:r>
      <w:r>
        <w:rPr>
          <w:rFonts w:cstheme="minorHAnsi"/>
        </w:rPr>
        <w:t>,</w:t>
      </w:r>
      <w:r w:rsidR="001E560B">
        <w:rPr>
          <w:rFonts w:cstheme="minorHAnsi"/>
        </w:rPr>
        <w:t>167.68</w:t>
      </w:r>
      <w:r>
        <w:rPr>
          <w:rFonts w:cstheme="minorHAnsi"/>
        </w:rPr>
        <w:t xml:space="preserve">  </w:t>
      </w:r>
    </w:p>
    <w:p w:rsidR="00EA2071" w:rsidRDefault="00EA2071" w:rsidP="00535FC6">
      <w:pPr>
        <w:pStyle w:val="ListParagraph"/>
        <w:spacing w:after="0" w:line="240" w:lineRule="auto"/>
        <w:ind w:left="0"/>
        <w:rPr>
          <w:rFonts w:cstheme="minorHAnsi"/>
        </w:rPr>
      </w:pPr>
    </w:p>
    <w:p w:rsidR="00EA2071" w:rsidRDefault="00EA2071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Yea: </w:t>
      </w:r>
      <w:r w:rsidR="001E560B">
        <w:rPr>
          <w:rFonts w:cstheme="minorHAnsi"/>
        </w:rPr>
        <w:t>5</w:t>
      </w:r>
      <w:r w:rsidR="000A6E66">
        <w:rPr>
          <w:rFonts w:cstheme="minorHAnsi"/>
        </w:rPr>
        <w:t>,</w:t>
      </w:r>
      <w:r>
        <w:rPr>
          <w:rFonts w:cstheme="minorHAnsi"/>
        </w:rPr>
        <w:t xml:space="preserve"> No: 0</w:t>
      </w:r>
    </w:p>
    <w:p w:rsidR="00CE4C8E" w:rsidRDefault="000A6E66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      </w:t>
      </w:r>
      <w:r w:rsidR="00CE4C8E">
        <w:rPr>
          <w:rFonts w:cstheme="minorHAnsi"/>
        </w:rPr>
        <w:t xml:space="preserve"> </w:t>
      </w:r>
    </w:p>
    <w:p w:rsidR="001E560B" w:rsidRDefault="007A35AA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62C6D">
        <w:rPr>
          <w:rFonts w:cstheme="minorHAnsi"/>
        </w:rPr>
        <w:t xml:space="preserve">General Fund claims include: </w:t>
      </w:r>
      <w:r w:rsidR="003A3F0C">
        <w:rPr>
          <w:rFonts w:cstheme="minorHAnsi"/>
        </w:rPr>
        <w:t>Ag Valley</w:t>
      </w:r>
      <w:r w:rsidR="00BD3A86">
        <w:rPr>
          <w:rFonts w:cstheme="minorHAnsi"/>
        </w:rPr>
        <w:t xml:space="preserve"> $8,964.36, Blue Cross Blue Shield $6,420.31, </w:t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  <w:t xml:space="preserve">Camas Publishing $89.48, Capital Business Systems, Inc. $1,301.02, Capital Business </w:t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  <w:t xml:space="preserve">Systems, Inc. $1,303.16, City of Curtis $2,052.29, Consolidated Telephone $393.51, </w:t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  <w:t xml:space="preserve">Cornhusker International $1,469.89, </w:t>
      </w:r>
      <w:proofErr w:type="spellStart"/>
      <w:r w:rsidR="00BD3A86">
        <w:rPr>
          <w:rFonts w:cstheme="minorHAnsi"/>
        </w:rPr>
        <w:t>Eakes</w:t>
      </w:r>
      <w:proofErr w:type="spellEnd"/>
      <w:r w:rsidR="00BD3A86">
        <w:rPr>
          <w:rFonts w:cstheme="minorHAnsi"/>
        </w:rPr>
        <w:t xml:space="preserve"> Office Equipment $1,814.57, Ecolab Pest </w:t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  <w:t xml:space="preserve">Elimination $103.98, ESU #16 $18,042.12, ESU #15 $824.57, Frontier Co. Treasurer </w:t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</w:r>
      <w:r w:rsidR="00BD3A86">
        <w:rPr>
          <w:rFonts w:cstheme="minorHAnsi"/>
        </w:rPr>
        <w:tab/>
        <w:t xml:space="preserve">$824.57, Great Plains Tire &amp; Service $2,809.68, </w:t>
      </w:r>
      <w:proofErr w:type="spellStart"/>
      <w:r w:rsidR="00D05BB8">
        <w:rPr>
          <w:rFonts w:cstheme="minorHAnsi"/>
        </w:rPr>
        <w:t>Guynan</w:t>
      </w:r>
      <w:proofErr w:type="spellEnd"/>
      <w:r w:rsidR="00D05BB8">
        <w:rPr>
          <w:rFonts w:cstheme="minorHAnsi"/>
        </w:rPr>
        <w:t xml:space="preserve"> Machine &amp; Steel, Inc. $323.10,</w:t>
      </w:r>
    </w:p>
    <w:p w:rsidR="00D05BB8" w:rsidRDefault="00D05BB8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Hampton Inn, Kearney $1,073.90, Hire Right Solutions, Inc. $361.65, HTMC $192.00,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Ideal Linen $107.84, International Expert Resources $6,580.00, Jostens, Inc. </w:t>
      </w:r>
      <w:r w:rsidR="005E43C4">
        <w:rPr>
          <w:rFonts w:cstheme="minorHAnsi"/>
        </w:rPr>
        <w:t>$219.58,</w:t>
      </w:r>
    </w:p>
    <w:p w:rsidR="00C80ACD" w:rsidRDefault="005E43C4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KSB Law $68.00, Matheson Tri-gas, Inc. $31.38, Menards $678.33, Nebraska Central </w:t>
      </w:r>
      <w:r w:rsidR="00C80ACD">
        <w:rPr>
          <w:rFonts w:cstheme="minorHAnsi"/>
        </w:rPr>
        <w:tab/>
      </w:r>
      <w:r w:rsidR="00C80ACD">
        <w:rPr>
          <w:rFonts w:cstheme="minorHAnsi"/>
        </w:rPr>
        <w:tab/>
      </w:r>
      <w:r w:rsidR="00C80ACD">
        <w:rPr>
          <w:rFonts w:cstheme="minorHAnsi"/>
        </w:rPr>
        <w:tab/>
      </w:r>
      <w:r>
        <w:rPr>
          <w:rFonts w:cstheme="minorHAnsi"/>
        </w:rPr>
        <w:t>Equipment $</w:t>
      </w:r>
      <w:r w:rsidR="00C80ACD">
        <w:rPr>
          <w:rFonts w:cstheme="minorHAnsi"/>
        </w:rPr>
        <w:t xml:space="preserve">203.78, One Source $34.00, Scholastic Inc. $327.31, Southwest Farm &amp; </w:t>
      </w:r>
    </w:p>
    <w:p w:rsidR="00C80ACD" w:rsidRDefault="00C80ACD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Auto $1,973.50, US Bank $565.55, Verizon Business $112.63, Verizon Wireless $17.95,</w:t>
      </w:r>
    </w:p>
    <w:p w:rsidR="005E1796" w:rsidRDefault="00C80ACD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Village of Maywood $541.93, Wells Fargo Card Services $117.36 </w:t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>
        <w:rPr>
          <w:rFonts w:cstheme="minorHAnsi"/>
        </w:rPr>
        <w:t xml:space="preserve">Activity Fund claims include: </w:t>
      </w:r>
      <w:r w:rsidR="00D4776F">
        <w:rPr>
          <w:rFonts w:cstheme="minorHAnsi"/>
        </w:rPr>
        <w:t xml:space="preserve">State BB Cash $2,900.00, North Platte High School $52.00, </w:t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D4776F">
        <w:rPr>
          <w:rFonts w:cstheme="minorHAnsi"/>
        </w:rPr>
        <w:t>Whitetail Screen</w:t>
      </w:r>
      <w:r w:rsidR="005E1796">
        <w:rPr>
          <w:rFonts w:cstheme="minorHAnsi"/>
        </w:rPr>
        <w:t xml:space="preserve"> </w:t>
      </w:r>
      <w:r w:rsidR="00D4776F">
        <w:rPr>
          <w:rFonts w:cstheme="minorHAnsi"/>
        </w:rPr>
        <w:t xml:space="preserve">Print $450.00, Maywood Jr. Parents $500.00, NSAA $37.00, Whitetail </w:t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D4776F">
        <w:rPr>
          <w:rFonts w:cstheme="minorHAnsi"/>
        </w:rPr>
        <w:t>Screen Print</w:t>
      </w:r>
      <w:r w:rsidR="005E1796">
        <w:rPr>
          <w:rFonts w:cstheme="minorHAnsi"/>
        </w:rPr>
        <w:t xml:space="preserve"> </w:t>
      </w:r>
      <w:r w:rsidR="00D4776F">
        <w:rPr>
          <w:rFonts w:cstheme="minorHAnsi"/>
        </w:rPr>
        <w:t xml:space="preserve">$405.00, NHS Cash $1,400.00, Whitetail Screen Print $123.00, Sutherland </w:t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D4776F">
        <w:rPr>
          <w:rFonts w:cstheme="minorHAnsi"/>
        </w:rPr>
        <w:t>Public Schools</w:t>
      </w:r>
      <w:r w:rsidR="005E1796">
        <w:rPr>
          <w:rFonts w:cstheme="minorHAnsi"/>
        </w:rPr>
        <w:t xml:space="preserve"> </w:t>
      </w:r>
      <w:r w:rsidR="00D4776F">
        <w:rPr>
          <w:rFonts w:cstheme="minorHAnsi"/>
        </w:rPr>
        <w:t xml:space="preserve">$150.00, Anselmo-Merna Public Schools $150.00, Wallace Schools </w:t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D4776F">
        <w:rPr>
          <w:rFonts w:cstheme="minorHAnsi"/>
        </w:rPr>
        <w:t>$139.95, McCook</w:t>
      </w:r>
      <w:r w:rsidR="005E1796">
        <w:rPr>
          <w:rFonts w:cstheme="minorHAnsi"/>
        </w:rPr>
        <w:t xml:space="preserve"> </w:t>
      </w:r>
      <w:r w:rsidR="00D4776F">
        <w:rPr>
          <w:rFonts w:cstheme="minorHAnsi"/>
        </w:rPr>
        <w:t xml:space="preserve">Public Schools $230.00, State Speech Cash $184.00, Marlene’s Kitchen </w:t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D4776F">
        <w:rPr>
          <w:rFonts w:cstheme="minorHAnsi"/>
        </w:rPr>
        <w:t>$900.00,</w:t>
      </w:r>
      <w:r w:rsidR="005E1796">
        <w:rPr>
          <w:rFonts w:cstheme="minorHAnsi"/>
        </w:rPr>
        <w:t xml:space="preserve"> </w:t>
      </w:r>
      <w:r w:rsidR="00D4776F">
        <w:rPr>
          <w:rFonts w:cstheme="minorHAnsi"/>
        </w:rPr>
        <w:t xml:space="preserve">Cambridge Public Schools $100.00, Denay </w:t>
      </w:r>
      <w:proofErr w:type="spellStart"/>
      <w:r w:rsidR="00D4776F">
        <w:rPr>
          <w:rFonts w:cstheme="minorHAnsi"/>
        </w:rPr>
        <w:t>Pelster</w:t>
      </w:r>
      <w:proofErr w:type="spellEnd"/>
      <w:r w:rsidR="00D4776F">
        <w:rPr>
          <w:rFonts w:cstheme="minorHAnsi"/>
        </w:rPr>
        <w:t xml:space="preserve"> $225.00, Eileen’s Cookie </w:t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D4776F">
        <w:rPr>
          <w:rFonts w:cstheme="minorHAnsi"/>
        </w:rPr>
        <w:t>Fundraising</w:t>
      </w:r>
      <w:r w:rsidR="005E1796">
        <w:rPr>
          <w:rFonts w:cstheme="minorHAnsi"/>
        </w:rPr>
        <w:t xml:space="preserve"> </w:t>
      </w:r>
      <w:r w:rsidR="00D4776F">
        <w:rPr>
          <w:rFonts w:cstheme="minorHAnsi"/>
        </w:rPr>
        <w:t xml:space="preserve">$4,080.00, Paxton Public Schools $100.00, Sutherland Public Schools $40.00, </w:t>
      </w:r>
      <w:r w:rsidR="005E1796">
        <w:rPr>
          <w:rFonts w:cstheme="minorHAnsi"/>
        </w:rPr>
        <w:tab/>
      </w:r>
      <w:r w:rsidR="005E1796">
        <w:rPr>
          <w:rFonts w:cstheme="minorHAnsi"/>
        </w:rPr>
        <w:tab/>
      </w:r>
      <w:r w:rsidR="00D4776F">
        <w:rPr>
          <w:rFonts w:cstheme="minorHAnsi"/>
        </w:rPr>
        <w:t>Hitchcock</w:t>
      </w:r>
      <w:r w:rsidR="005E1796">
        <w:rPr>
          <w:rFonts w:cstheme="minorHAnsi"/>
        </w:rPr>
        <w:t xml:space="preserve"> </w:t>
      </w:r>
      <w:r w:rsidR="00D4776F">
        <w:rPr>
          <w:rFonts w:cstheme="minorHAnsi"/>
        </w:rPr>
        <w:t>County Public Schools $</w:t>
      </w:r>
      <w:r w:rsidR="005E1796">
        <w:rPr>
          <w:rFonts w:cstheme="minorHAnsi"/>
        </w:rPr>
        <w:t>85.00, State FFA Cash $1,780.00, BSN Sports $107.00,</w:t>
      </w:r>
    </w:p>
    <w:p w:rsidR="00F44607" w:rsidRDefault="005E1796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Crouch Recreation, Inc. $8,385.00, Days Inn &amp; Suites Kearney $314.00, Holiday Inn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Express &amp; Suites Lincoln I-80</w:t>
      </w:r>
      <w:r w:rsidR="00D4776F">
        <w:rPr>
          <w:rFonts w:cstheme="minorHAnsi"/>
        </w:rPr>
        <w:t xml:space="preserve"> </w:t>
      </w:r>
      <w:r>
        <w:rPr>
          <w:rFonts w:cstheme="minorHAnsi"/>
        </w:rPr>
        <w:t xml:space="preserve">$6,821.94, M-F Athletic $4,033.00, NCTA $242.19, NE FFA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Association $</w:t>
      </w:r>
      <w:r w:rsidR="00F44607">
        <w:rPr>
          <w:rFonts w:cstheme="minorHAnsi"/>
        </w:rPr>
        <w:t xml:space="preserve">867.00, US Bank $2,032.16, UNL $169.00, Wells Fargo Card Services </w:t>
      </w:r>
      <w:r w:rsidR="00F44607">
        <w:rPr>
          <w:rFonts w:cstheme="minorHAnsi"/>
        </w:rPr>
        <w:tab/>
      </w:r>
      <w:r w:rsidR="00F44607">
        <w:rPr>
          <w:rFonts w:cstheme="minorHAnsi"/>
        </w:rPr>
        <w:tab/>
      </w:r>
      <w:r w:rsidR="00F44607">
        <w:rPr>
          <w:rFonts w:cstheme="minorHAnsi"/>
        </w:rPr>
        <w:tab/>
        <w:t>$93.77, Whitetail Screen Print $926.00</w:t>
      </w:r>
    </w:p>
    <w:p w:rsidR="00F44607" w:rsidRDefault="005E1796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 w:rsidR="00776AEC">
        <w:rPr>
          <w:rFonts w:cstheme="minorHAnsi"/>
        </w:rPr>
        <w:tab/>
        <w:t>Lunch Fund claims</w:t>
      </w:r>
      <w:r w:rsidR="001E560B">
        <w:rPr>
          <w:rFonts w:cstheme="minorHAnsi"/>
        </w:rPr>
        <w:t xml:space="preserve">: </w:t>
      </w:r>
      <w:r w:rsidR="00F44607">
        <w:rPr>
          <w:rFonts w:cstheme="minorHAnsi"/>
        </w:rPr>
        <w:t xml:space="preserve">Cash </w:t>
      </w:r>
      <w:proofErr w:type="spellStart"/>
      <w:r w:rsidR="00F44607">
        <w:rPr>
          <w:rFonts w:cstheme="minorHAnsi"/>
        </w:rPr>
        <w:t>Wa</w:t>
      </w:r>
      <w:proofErr w:type="spellEnd"/>
      <w:r w:rsidR="00F44607">
        <w:rPr>
          <w:rFonts w:cstheme="minorHAnsi"/>
        </w:rPr>
        <w:t xml:space="preserve"> $3,180.43, </w:t>
      </w:r>
      <w:proofErr w:type="spellStart"/>
      <w:r w:rsidR="00F44607">
        <w:rPr>
          <w:rFonts w:cstheme="minorHAnsi"/>
        </w:rPr>
        <w:t>Eakes</w:t>
      </w:r>
      <w:proofErr w:type="spellEnd"/>
      <w:r w:rsidR="00F44607">
        <w:rPr>
          <w:rFonts w:cstheme="minorHAnsi"/>
        </w:rPr>
        <w:t xml:space="preserve"> Office Equipment $89.73, </w:t>
      </w:r>
      <w:proofErr w:type="spellStart"/>
      <w:r w:rsidR="00F44607">
        <w:rPr>
          <w:rFonts w:cstheme="minorHAnsi"/>
        </w:rPr>
        <w:t>Hiland</w:t>
      </w:r>
      <w:proofErr w:type="spellEnd"/>
      <w:r w:rsidR="00F44607">
        <w:rPr>
          <w:rFonts w:cstheme="minorHAnsi"/>
        </w:rPr>
        <w:t xml:space="preserve"> Dairy </w:t>
      </w:r>
      <w:r w:rsidR="00F44607">
        <w:rPr>
          <w:rFonts w:cstheme="minorHAnsi"/>
        </w:rPr>
        <w:tab/>
      </w:r>
      <w:r w:rsidR="00F44607">
        <w:rPr>
          <w:rFonts w:cstheme="minorHAnsi"/>
        </w:rPr>
        <w:tab/>
      </w:r>
      <w:r w:rsidR="00F44607">
        <w:rPr>
          <w:rFonts w:cstheme="minorHAnsi"/>
        </w:rPr>
        <w:tab/>
        <w:t xml:space="preserve">$1,845.92, Nebraska Food Distribution Program $47.00, US Bank $135.31, Village </w:t>
      </w:r>
    </w:p>
    <w:p w:rsidR="007A35AA" w:rsidRDefault="00F44607" w:rsidP="00535FC6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Market $718.91</w:t>
      </w:r>
      <w:r w:rsidR="00776AEC">
        <w:rPr>
          <w:rFonts w:cstheme="minorHAnsi"/>
        </w:rPr>
        <w:tab/>
      </w:r>
      <w:r w:rsidR="00776AEC">
        <w:rPr>
          <w:rFonts w:cstheme="minorHAnsi"/>
        </w:rPr>
        <w:tab/>
      </w:r>
      <w:r w:rsidR="00470969">
        <w:rPr>
          <w:rFonts w:cstheme="minorHAnsi"/>
        </w:rPr>
        <w:tab/>
      </w:r>
    </w:p>
    <w:p w:rsidR="00DE14F7" w:rsidRDefault="00DE14F7" w:rsidP="00535FC6">
      <w:pPr>
        <w:pStyle w:val="ListParagraph"/>
        <w:spacing w:after="0" w:line="240" w:lineRule="auto"/>
        <w:ind w:left="0"/>
        <w:rPr>
          <w:rFonts w:cstheme="minorHAnsi"/>
        </w:rPr>
      </w:pPr>
    </w:p>
    <w:p w:rsidR="000A6E66" w:rsidRPr="00CE4C8E" w:rsidRDefault="00CE4C8E" w:rsidP="000A6E6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E4C8E">
        <w:rPr>
          <w:rFonts w:cstheme="minorHAnsi"/>
        </w:rPr>
        <w:tab/>
      </w:r>
      <w:r w:rsidR="000A6E66" w:rsidRPr="00CE4C8E">
        <w:rPr>
          <w:rFonts w:cstheme="minorHAnsi"/>
        </w:rPr>
        <w:t xml:space="preserve">Business Items </w:t>
      </w:r>
    </w:p>
    <w:p w:rsidR="00AD6FED" w:rsidRDefault="0090427F" w:rsidP="0090427F">
      <w:pPr>
        <w:pStyle w:val="ListParagraph"/>
        <w:spacing w:after="0" w:line="240" w:lineRule="auto"/>
        <w:rPr>
          <w:rFonts w:cstheme="minorHAnsi"/>
        </w:rPr>
      </w:pPr>
      <w:r w:rsidRPr="000A6E66">
        <w:rPr>
          <w:rFonts w:cstheme="minorHAnsi"/>
        </w:rPr>
        <w:t xml:space="preserve"> </w:t>
      </w:r>
      <w:r w:rsidR="00AD6FED">
        <w:rPr>
          <w:rFonts w:cstheme="minorHAnsi"/>
        </w:rPr>
        <w:t xml:space="preserve">      </w:t>
      </w:r>
    </w:p>
    <w:p w:rsidR="001E560B" w:rsidRDefault="00E04EA6" w:rsidP="001E560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>6.</w:t>
      </w:r>
      <w:r w:rsidR="001E560B">
        <w:rPr>
          <w:rFonts w:cstheme="minorHAnsi"/>
        </w:rPr>
        <w:t>1</w:t>
      </w:r>
      <w:r>
        <w:rPr>
          <w:rFonts w:cstheme="minorHAnsi"/>
        </w:rPr>
        <w:tab/>
      </w:r>
      <w:r w:rsidR="001E560B">
        <w:rPr>
          <w:rFonts w:cstheme="minorHAnsi"/>
        </w:rPr>
        <w:t xml:space="preserve">It was moved by Marty </w:t>
      </w:r>
      <w:proofErr w:type="spellStart"/>
      <w:r w:rsidR="001E560B">
        <w:rPr>
          <w:rFonts w:cstheme="minorHAnsi"/>
        </w:rPr>
        <w:t>Schurr</w:t>
      </w:r>
      <w:proofErr w:type="spellEnd"/>
      <w:r w:rsidR="001E560B">
        <w:rPr>
          <w:rFonts w:cstheme="minorHAnsi"/>
        </w:rPr>
        <w:t xml:space="preserve"> and seconded by Thomas Worth to approved the addition </w:t>
      </w:r>
      <w:r w:rsidR="001E560B">
        <w:rPr>
          <w:rFonts w:cstheme="minorHAnsi"/>
        </w:rPr>
        <w:tab/>
        <w:t xml:space="preserve">of E Sports for the upcoming 2024-2025 academic school year. </w:t>
      </w:r>
    </w:p>
    <w:p w:rsidR="001E560B" w:rsidRDefault="001E560B" w:rsidP="001E560B">
      <w:pPr>
        <w:pStyle w:val="ListParagraph"/>
        <w:spacing w:after="0" w:line="240" w:lineRule="auto"/>
        <w:rPr>
          <w:rFonts w:cstheme="minorHAnsi"/>
        </w:rPr>
      </w:pPr>
    </w:p>
    <w:p w:rsidR="001E560B" w:rsidRDefault="001E560B" w:rsidP="001E560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Yea: 5, No: 0</w:t>
      </w:r>
    </w:p>
    <w:p w:rsidR="001E560B" w:rsidRDefault="001E560B" w:rsidP="001E560B">
      <w:pPr>
        <w:pStyle w:val="ListParagraph"/>
        <w:spacing w:after="0" w:line="240" w:lineRule="auto"/>
        <w:rPr>
          <w:rFonts w:cstheme="minorHAnsi"/>
        </w:rPr>
      </w:pPr>
    </w:p>
    <w:p w:rsidR="0090427F" w:rsidRPr="000A6E66" w:rsidRDefault="00AD6FED" w:rsidP="0090427F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>6.2</w:t>
      </w:r>
      <w:r w:rsidR="00E04EA6">
        <w:rPr>
          <w:rFonts w:cstheme="minorHAnsi"/>
        </w:rPr>
        <w:tab/>
      </w:r>
      <w:r w:rsidR="0090427F" w:rsidRPr="000A6E66">
        <w:rPr>
          <w:rFonts w:cstheme="minorHAnsi"/>
        </w:rPr>
        <w:t>It was moved by</w:t>
      </w:r>
      <w:r w:rsidR="00D12E9D" w:rsidRPr="000A6E66">
        <w:rPr>
          <w:rFonts w:cstheme="minorHAnsi"/>
        </w:rPr>
        <w:t xml:space="preserve"> </w:t>
      </w:r>
      <w:r w:rsidR="001E560B">
        <w:rPr>
          <w:rFonts w:cstheme="minorHAnsi"/>
        </w:rPr>
        <w:t xml:space="preserve">Sheri Hartley and seconded by </w:t>
      </w:r>
      <w:r w:rsidR="000A6E66" w:rsidRPr="000A6E66">
        <w:rPr>
          <w:rFonts w:cstheme="minorHAnsi"/>
        </w:rPr>
        <w:t xml:space="preserve">Marty </w:t>
      </w:r>
      <w:proofErr w:type="spellStart"/>
      <w:r w:rsidR="000A6E66" w:rsidRPr="000A6E66">
        <w:rPr>
          <w:rFonts w:cstheme="minorHAnsi"/>
        </w:rPr>
        <w:t>Schurr</w:t>
      </w:r>
      <w:proofErr w:type="spellEnd"/>
      <w:r w:rsidR="000A6E66" w:rsidRPr="000A6E66">
        <w:rPr>
          <w:rFonts w:cstheme="minorHAnsi"/>
        </w:rPr>
        <w:t xml:space="preserve"> </w:t>
      </w:r>
      <w:r w:rsidR="0090427F" w:rsidRPr="000A6E66">
        <w:rPr>
          <w:rFonts w:cstheme="minorHAnsi"/>
        </w:rPr>
        <w:t xml:space="preserve">to accept the </w:t>
      </w:r>
      <w:r w:rsidR="0090427F" w:rsidRPr="000A6E66">
        <w:rPr>
          <w:rFonts w:cstheme="minorHAnsi"/>
        </w:rPr>
        <w:tab/>
      </w:r>
      <w:r w:rsidR="0090427F" w:rsidRPr="000A6E66">
        <w:rPr>
          <w:rFonts w:cstheme="minorHAnsi"/>
        </w:rPr>
        <w:tab/>
        <w:t xml:space="preserve">teacher resignation of </w:t>
      </w:r>
      <w:r w:rsidR="001E560B">
        <w:rPr>
          <w:rFonts w:cstheme="minorHAnsi"/>
        </w:rPr>
        <w:t>Taya McMillen a</w:t>
      </w:r>
      <w:r w:rsidR="0090427F" w:rsidRPr="000A6E66">
        <w:rPr>
          <w:rFonts w:cstheme="minorHAnsi"/>
        </w:rPr>
        <w:t>nd thank h</w:t>
      </w:r>
      <w:r w:rsidR="001E560B">
        <w:rPr>
          <w:rFonts w:cstheme="minorHAnsi"/>
        </w:rPr>
        <w:t xml:space="preserve">er </w:t>
      </w:r>
      <w:r w:rsidR="0090427F" w:rsidRPr="000A6E66">
        <w:rPr>
          <w:rFonts w:cstheme="minorHAnsi"/>
        </w:rPr>
        <w:t>for a job well done.</w:t>
      </w:r>
    </w:p>
    <w:p w:rsidR="0090427F" w:rsidRPr="000A6E66" w:rsidRDefault="0090427F" w:rsidP="0090427F">
      <w:pPr>
        <w:pStyle w:val="ListParagraph"/>
        <w:spacing w:after="0" w:line="240" w:lineRule="auto"/>
        <w:rPr>
          <w:rFonts w:cstheme="minorHAnsi"/>
        </w:rPr>
      </w:pPr>
      <w:r w:rsidRPr="000A6E66">
        <w:rPr>
          <w:rFonts w:cstheme="minorHAnsi"/>
        </w:rPr>
        <w:tab/>
      </w:r>
    </w:p>
    <w:p w:rsidR="000A6E66" w:rsidRPr="000A6E66" w:rsidRDefault="000A6E66" w:rsidP="0090427F">
      <w:pPr>
        <w:pStyle w:val="ListParagraph"/>
        <w:spacing w:after="0" w:line="240" w:lineRule="auto"/>
        <w:rPr>
          <w:rFonts w:cstheme="minorHAnsi"/>
        </w:rPr>
      </w:pPr>
      <w:r w:rsidRPr="000A6E66">
        <w:rPr>
          <w:rFonts w:cstheme="minorHAnsi"/>
        </w:rPr>
        <w:tab/>
        <w:t xml:space="preserve">Yea: </w:t>
      </w:r>
      <w:r w:rsidR="001E560B">
        <w:rPr>
          <w:rFonts w:cstheme="minorHAnsi"/>
        </w:rPr>
        <w:t>5</w:t>
      </w:r>
      <w:r>
        <w:rPr>
          <w:rFonts w:cstheme="minorHAnsi"/>
        </w:rPr>
        <w:t>,</w:t>
      </w:r>
      <w:r w:rsidRPr="000A6E66">
        <w:rPr>
          <w:rFonts w:cstheme="minorHAnsi"/>
        </w:rPr>
        <w:t xml:space="preserve"> No: 0</w:t>
      </w:r>
    </w:p>
    <w:p w:rsidR="000A6E66" w:rsidRPr="000A6E66" w:rsidRDefault="000A6E66" w:rsidP="0090427F">
      <w:pPr>
        <w:pStyle w:val="ListParagraph"/>
        <w:spacing w:after="0" w:line="240" w:lineRule="auto"/>
        <w:rPr>
          <w:rFonts w:cstheme="minorHAnsi"/>
        </w:rPr>
      </w:pPr>
    </w:p>
    <w:p w:rsidR="00320807" w:rsidRDefault="00EA2071" w:rsidP="000A6E66">
      <w:pPr>
        <w:pStyle w:val="ListParagraph"/>
        <w:spacing w:after="0" w:line="240" w:lineRule="auto"/>
        <w:ind w:left="0"/>
        <w:rPr>
          <w:rFonts w:cstheme="minorHAnsi"/>
        </w:rPr>
      </w:pPr>
      <w:r w:rsidRPr="000A6E66">
        <w:rPr>
          <w:rFonts w:cstheme="minorHAnsi"/>
        </w:rPr>
        <w:lastRenderedPageBreak/>
        <w:tab/>
      </w:r>
      <w:r w:rsidRPr="000A6E66">
        <w:rPr>
          <w:rFonts w:cstheme="minorHAnsi"/>
        </w:rPr>
        <w:tab/>
      </w:r>
    </w:p>
    <w:p w:rsidR="0072750A" w:rsidRPr="00EA55C2" w:rsidRDefault="0072750A" w:rsidP="00EA55C2">
      <w:pPr>
        <w:pStyle w:val="ListParagraph"/>
        <w:ind w:left="615"/>
        <w:rPr>
          <w:rFonts w:cstheme="minorHAnsi"/>
        </w:rPr>
      </w:pPr>
      <w:r w:rsidRPr="00EA55C2">
        <w:rPr>
          <w:rFonts w:cstheme="minorHAnsi"/>
        </w:rPr>
        <w:tab/>
      </w:r>
      <w:r w:rsidR="00E53239">
        <w:rPr>
          <w:rFonts w:cstheme="minorHAnsi"/>
        </w:rPr>
        <w:t>6.3</w:t>
      </w:r>
      <w:r w:rsidRPr="00EA55C2">
        <w:rPr>
          <w:rFonts w:cstheme="minorHAnsi"/>
        </w:rPr>
        <w:tab/>
        <w:t xml:space="preserve">It was moved by </w:t>
      </w:r>
      <w:r w:rsidR="007F5E6E">
        <w:rPr>
          <w:rFonts w:cstheme="minorHAnsi"/>
        </w:rPr>
        <w:t xml:space="preserve">Marty </w:t>
      </w:r>
      <w:proofErr w:type="spellStart"/>
      <w:r w:rsidR="007F5E6E">
        <w:rPr>
          <w:rFonts w:cstheme="minorHAnsi"/>
        </w:rPr>
        <w:t>Schurr</w:t>
      </w:r>
      <w:proofErr w:type="spellEnd"/>
      <w:r w:rsidRPr="00EA55C2">
        <w:rPr>
          <w:rFonts w:cstheme="minorHAnsi"/>
        </w:rPr>
        <w:t xml:space="preserve"> and seconded by </w:t>
      </w:r>
      <w:r w:rsidR="001E560B">
        <w:rPr>
          <w:rFonts w:cstheme="minorHAnsi"/>
        </w:rPr>
        <w:t xml:space="preserve">Darren Sellers </w:t>
      </w:r>
      <w:r w:rsidRPr="00EA55C2">
        <w:rPr>
          <w:rFonts w:cstheme="minorHAnsi"/>
        </w:rPr>
        <w:t xml:space="preserve">to </w:t>
      </w:r>
      <w:r w:rsidR="00942FE0">
        <w:rPr>
          <w:rFonts w:cstheme="minorHAnsi"/>
        </w:rPr>
        <w:t xml:space="preserve">approve the new </w:t>
      </w:r>
      <w:r w:rsidR="00942FE0">
        <w:rPr>
          <w:rFonts w:cstheme="minorHAnsi"/>
        </w:rPr>
        <w:tab/>
      </w:r>
      <w:r w:rsidR="00942FE0">
        <w:rPr>
          <w:rFonts w:cstheme="minorHAnsi"/>
        </w:rPr>
        <w:tab/>
      </w:r>
      <w:r w:rsidR="00942FE0">
        <w:rPr>
          <w:rFonts w:cstheme="minorHAnsi"/>
        </w:rPr>
        <w:tab/>
        <w:t xml:space="preserve">teacher contract for </w:t>
      </w:r>
      <w:r w:rsidR="001E560B">
        <w:rPr>
          <w:rFonts w:cstheme="minorHAnsi"/>
        </w:rPr>
        <w:t xml:space="preserve">Mr. </w:t>
      </w:r>
      <w:proofErr w:type="spellStart"/>
      <w:r w:rsidR="001E560B">
        <w:rPr>
          <w:rFonts w:cstheme="minorHAnsi"/>
        </w:rPr>
        <w:t>Evaristo</w:t>
      </w:r>
      <w:proofErr w:type="spellEnd"/>
      <w:r w:rsidR="001E560B">
        <w:rPr>
          <w:rFonts w:cstheme="minorHAnsi"/>
        </w:rPr>
        <w:t xml:space="preserve"> Lopez </w:t>
      </w:r>
      <w:proofErr w:type="spellStart"/>
      <w:r w:rsidR="001E560B">
        <w:rPr>
          <w:rFonts w:cstheme="minorHAnsi"/>
        </w:rPr>
        <w:t>Ruano</w:t>
      </w:r>
      <w:proofErr w:type="spellEnd"/>
      <w:r w:rsidR="001E560B">
        <w:rPr>
          <w:rFonts w:cstheme="minorHAnsi"/>
        </w:rPr>
        <w:t xml:space="preserve"> as the 2024-2025 </w:t>
      </w:r>
      <w:r w:rsidR="007139DE">
        <w:rPr>
          <w:rFonts w:cstheme="minorHAnsi"/>
        </w:rPr>
        <w:t>Spanish Instructor.</w:t>
      </w:r>
      <w:r w:rsidR="00942FE0">
        <w:rPr>
          <w:rFonts w:cstheme="minorHAnsi"/>
        </w:rPr>
        <w:t xml:space="preserve">  </w:t>
      </w:r>
    </w:p>
    <w:p w:rsidR="0072750A" w:rsidRDefault="0072750A" w:rsidP="0072750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Yea: </w:t>
      </w:r>
      <w:r w:rsidR="007139DE">
        <w:rPr>
          <w:rFonts w:cstheme="minorHAnsi"/>
        </w:rPr>
        <w:t>5</w:t>
      </w:r>
      <w:r>
        <w:rPr>
          <w:rFonts w:cstheme="minorHAnsi"/>
        </w:rPr>
        <w:t>, No: 0</w:t>
      </w:r>
    </w:p>
    <w:p w:rsidR="00942FE0" w:rsidRDefault="0072750A" w:rsidP="0072750A">
      <w:pPr>
        <w:rPr>
          <w:rFonts w:cstheme="minorHAnsi"/>
        </w:rPr>
      </w:pPr>
      <w:r>
        <w:rPr>
          <w:rFonts w:cstheme="minorHAnsi"/>
        </w:rPr>
        <w:tab/>
      </w:r>
    </w:p>
    <w:p w:rsidR="00942FE0" w:rsidRDefault="0072750A" w:rsidP="0072750A">
      <w:pPr>
        <w:rPr>
          <w:rFonts w:cstheme="minorHAnsi"/>
        </w:rPr>
      </w:pPr>
      <w:r>
        <w:rPr>
          <w:rFonts w:cstheme="minorHAnsi"/>
        </w:rPr>
        <w:tab/>
      </w:r>
      <w:r w:rsidR="00E53239">
        <w:rPr>
          <w:rFonts w:cstheme="minorHAnsi"/>
        </w:rPr>
        <w:t>6.4</w:t>
      </w:r>
      <w:r w:rsidR="00B36C02">
        <w:rPr>
          <w:rFonts w:cstheme="minorHAnsi"/>
        </w:rPr>
        <w:tab/>
        <w:t xml:space="preserve">It was moved by </w:t>
      </w:r>
      <w:r w:rsidR="007139DE">
        <w:rPr>
          <w:rFonts w:cstheme="minorHAnsi"/>
        </w:rPr>
        <w:t>Darren Sellers</w:t>
      </w:r>
      <w:r w:rsidR="00B36C02">
        <w:rPr>
          <w:rFonts w:cstheme="minorHAnsi"/>
        </w:rPr>
        <w:t xml:space="preserve"> and seconded by </w:t>
      </w:r>
      <w:r w:rsidR="007139DE">
        <w:rPr>
          <w:rFonts w:cstheme="minorHAnsi"/>
        </w:rPr>
        <w:t xml:space="preserve">Jason Johnson </w:t>
      </w:r>
      <w:r w:rsidR="00942FE0">
        <w:rPr>
          <w:rFonts w:cstheme="minorHAnsi"/>
        </w:rPr>
        <w:t xml:space="preserve">to </w:t>
      </w:r>
      <w:r w:rsidR="007139DE">
        <w:rPr>
          <w:rFonts w:cstheme="minorHAnsi"/>
        </w:rPr>
        <w:t xml:space="preserve">approve leasing the </w:t>
      </w:r>
      <w:r w:rsidR="007139DE">
        <w:rPr>
          <w:rFonts w:cstheme="minorHAnsi"/>
        </w:rPr>
        <w:tab/>
      </w:r>
      <w:r w:rsidR="007139DE">
        <w:rPr>
          <w:rFonts w:cstheme="minorHAnsi"/>
        </w:rPr>
        <w:tab/>
      </w:r>
      <w:r w:rsidR="007139DE">
        <w:rPr>
          <w:rFonts w:cstheme="minorHAnsi"/>
        </w:rPr>
        <w:tab/>
        <w:t xml:space="preserve">Maywood Community Hall Building </w:t>
      </w:r>
      <w:r w:rsidR="00942FE0">
        <w:rPr>
          <w:rFonts w:cstheme="minorHAnsi"/>
        </w:rPr>
        <w:t>at a cost of $</w:t>
      </w:r>
      <w:r w:rsidR="007139DE">
        <w:rPr>
          <w:rFonts w:cstheme="minorHAnsi"/>
        </w:rPr>
        <w:t>2,000.00</w:t>
      </w:r>
    </w:p>
    <w:p w:rsidR="00B36C02" w:rsidRDefault="00942FE0" w:rsidP="0072750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B36C02">
        <w:rPr>
          <w:rFonts w:cstheme="minorHAnsi"/>
        </w:rPr>
        <w:t xml:space="preserve">Yea: </w:t>
      </w:r>
      <w:r w:rsidR="007139DE">
        <w:rPr>
          <w:rFonts w:cstheme="minorHAnsi"/>
        </w:rPr>
        <w:t>5</w:t>
      </w:r>
      <w:r w:rsidR="00B36C02">
        <w:rPr>
          <w:rFonts w:cstheme="minorHAnsi"/>
        </w:rPr>
        <w:t>, No: 0</w:t>
      </w:r>
    </w:p>
    <w:p w:rsidR="00B36C02" w:rsidRDefault="00B36C02" w:rsidP="0072750A">
      <w:pPr>
        <w:rPr>
          <w:rFonts w:cstheme="minorHAnsi"/>
        </w:rPr>
      </w:pPr>
    </w:p>
    <w:p w:rsidR="00B36C02" w:rsidRDefault="00B36C02" w:rsidP="0072750A">
      <w:pPr>
        <w:rPr>
          <w:rFonts w:cstheme="minorHAnsi"/>
        </w:rPr>
      </w:pPr>
      <w:r>
        <w:rPr>
          <w:rFonts w:cstheme="minorHAnsi"/>
        </w:rPr>
        <w:tab/>
      </w:r>
      <w:r w:rsidR="00E53239">
        <w:rPr>
          <w:rFonts w:cstheme="minorHAnsi"/>
        </w:rPr>
        <w:t>6.5</w:t>
      </w:r>
      <w:r>
        <w:rPr>
          <w:rFonts w:cstheme="minorHAnsi"/>
        </w:rPr>
        <w:tab/>
        <w:t xml:space="preserve">It was moved by </w:t>
      </w:r>
      <w:r w:rsidR="007139DE">
        <w:rPr>
          <w:rFonts w:cstheme="minorHAnsi"/>
        </w:rPr>
        <w:t xml:space="preserve">Marty </w:t>
      </w:r>
      <w:proofErr w:type="spellStart"/>
      <w:r w:rsidR="007139DE">
        <w:rPr>
          <w:rFonts w:cstheme="minorHAnsi"/>
        </w:rPr>
        <w:t>Schurr</w:t>
      </w:r>
      <w:proofErr w:type="spellEnd"/>
      <w:r w:rsidR="007139DE">
        <w:rPr>
          <w:rFonts w:cstheme="minorHAnsi"/>
        </w:rPr>
        <w:t xml:space="preserve"> and </w:t>
      </w:r>
      <w:r>
        <w:rPr>
          <w:rFonts w:cstheme="minorHAnsi"/>
        </w:rPr>
        <w:t xml:space="preserve">seconded by </w:t>
      </w:r>
      <w:r w:rsidR="007139DE">
        <w:rPr>
          <w:rFonts w:cstheme="minorHAnsi"/>
        </w:rPr>
        <w:t xml:space="preserve">Thomas Worth to adopt “Stepping </w:t>
      </w:r>
      <w:r w:rsidR="007139DE">
        <w:rPr>
          <w:rFonts w:cstheme="minorHAnsi"/>
        </w:rPr>
        <w:tab/>
      </w:r>
      <w:r w:rsidR="007139DE">
        <w:rPr>
          <w:rFonts w:cstheme="minorHAnsi"/>
        </w:rPr>
        <w:tab/>
      </w:r>
      <w:r w:rsidR="007139DE">
        <w:rPr>
          <w:rFonts w:cstheme="minorHAnsi"/>
        </w:rPr>
        <w:tab/>
        <w:t xml:space="preserve">Stones” Math curriculum from </w:t>
      </w:r>
      <w:proofErr w:type="spellStart"/>
      <w:r w:rsidR="007139DE">
        <w:rPr>
          <w:rFonts w:cstheme="minorHAnsi"/>
        </w:rPr>
        <w:t>Origo</w:t>
      </w:r>
      <w:proofErr w:type="spellEnd"/>
      <w:r w:rsidR="007139DE">
        <w:rPr>
          <w:rFonts w:cstheme="minorHAnsi"/>
        </w:rPr>
        <w:t xml:space="preserve"> at a cost of $45,226.00. </w:t>
      </w:r>
      <w:r w:rsidR="00942FE0">
        <w:rPr>
          <w:rFonts w:cstheme="minorHAnsi"/>
        </w:rPr>
        <w:t xml:space="preserve">   </w:t>
      </w:r>
      <w:r w:rsidR="00933491">
        <w:rPr>
          <w:rFonts w:cstheme="minorHAnsi"/>
        </w:rPr>
        <w:t xml:space="preserve">  </w:t>
      </w:r>
    </w:p>
    <w:p w:rsidR="00933491" w:rsidRDefault="00B36C02" w:rsidP="0072750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Yea: </w:t>
      </w:r>
      <w:r w:rsidR="007139DE">
        <w:rPr>
          <w:rFonts w:cstheme="minorHAnsi"/>
        </w:rPr>
        <w:t>5</w:t>
      </w:r>
      <w:r>
        <w:rPr>
          <w:rFonts w:cstheme="minorHAnsi"/>
        </w:rPr>
        <w:t>, No: 0</w:t>
      </w:r>
    </w:p>
    <w:p w:rsidR="00933491" w:rsidRDefault="00933491" w:rsidP="0072750A">
      <w:pPr>
        <w:rPr>
          <w:rFonts w:cstheme="minorHAnsi"/>
        </w:rPr>
      </w:pPr>
    </w:p>
    <w:p w:rsidR="00933491" w:rsidRDefault="00933491" w:rsidP="0072750A">
      <w:pPr>
        <w:rPr>
          <w:rFonts w:cstheme="minorHAnsi"/>
        </w:rPr>
      </w:pPr>
      <w:r>
        <w:rPr>
          <w:rFonts w:cstheme="minorHAnsi"/>
        </w:rPr>
        <w:tab/>
      </w:r>
      <w:r w:rsidR="00E53239">
        <w:rPr>
          <w:rFonts w:cstheme="minorHAnsi"/>
        </w:rPr>
        <w:t>6.6</w:t>
      </w:r>
      <w:r>
        <w:rPr>
          <w:rFonts w:cstheme="minorHAnsi"/>
        </w:rPr>
        <w:tab/>
      </w:r>
      <w:r w:rsidR="006676CA">
        <w:rPr>
          <w:rFonts w:cstheme="minorHAnsi"/>
        </w:rPr>
        <w:t xml:space="preserve">It was moved by </w:t>
      </w:r>
      <w:r w:rsidR="007139DE">
        <w:rPr>
          <w:rFonts w:cstheme="minorHAnsi"/>
        </w:rPr>
        <w:t>Darren and seconded by Jason Johnson t</w:t>
      </w:r>
      <w:r w:rsidR="00942FE0">
        <w:rPr>
          <w:rFonts w:cstheme="minorHAnsi"/>
        </w:rPr>
        <w:t>o approve</w:t>
      </w:r>
      <w:r w:rsidR="007139DE">
        <w:rPr>
          <w:rFonts w:cstheme="minorHAnsi"/>
        </w:rPr>
        <w:t xml:space="preserve">, as recommended </w:t>
      </w:r>
      <w:r w:rsidR="003F2CCA">
        <w:rPr>
          <w:rFonts w:cstheme="minorHAnsi"/>
        </w:rPr>
        <w:tab/>
      </w:r>
      <w:r w:rsidR="003F2CCA">
        <w:rPr>
          <w:rFonts w:cstheme="minorHAnsi"/>
        </w:rPr>
        <w:tab/>
      </w:r>
      <w:r w:rsidR="003F2CCA">
        <w:rPr>
          <w:rFonts w:cstheme="minorHAnsi"/>
        </w:rPr>
        <w:tab/>
      </w:r>
      <w:r w:rsidR="007139DE">
        <w:rPr>
          <w:rFonts w:cstheme="minorHAnsi"/>
        </w:rPr>
        <w:t>the purchase of steel doors</w:t>
      </w:r>
      <w:r w:rsidR="00942FE0">
        <w:rPr>
          <w:rFonts w:cstheme="minorHAnsi"/>
        </w:rPr>
        <w:t xml:space="preserve"> </w:t>
      </w:r>
      <w:r w:rsidR="003F2CCA">
        <w:rPr>
          <w:rFonts w:cstheme="minorHAnsi"/>
        </w:rPr>
        <w:t xml:space="preserve">at a cost of $26,462.00. </w:t>
      </w:r>
      <w:r w:rsidR="00942FE0">
        <w:rPr>
          <w:rFonts w:cstheme="minorHAnsi"/>
        </w:rPr>
        <w:t xml:space="preserve">  </w:t>
      </w:r>
      <w:r w:rsidR="006676CA">
        <w:rPr>
          <w:rFonts w:cstheme="minorHAnsi"/>
        </w:rPr>
        <w:t xml:space="preserve">  </w:t>
      </w:r>
    </w:p>
    <w:p w:rsidR="006676CA" w:rsidRDefault="006676CA" w:rsidP="0072750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Yea: </w:t>
      </w:r>
      <w:r w:rsidR="003F2CCA">
        <w:rPr>
          <w:rFonts w:cstheme="minorHAnsi"/>
        </w:rPr>
        <w:t>5</w:t>
      </w:r>
      <w:r>
        <w:rPr>
          <w:rFonts w:cstheme="minorHAnsi"/>
        </w:rPr>
        <w:t>, No: 0</w:t>
      </w:r>
    </w:p>
    <w:p w:rsidR="009C6554" w:rsidRDefault="009C6554" w:rsidP="0072750A">
      <w:pPr>
        <w:rPr>
          <w:rFonts w:cstheme="minorHAnsi"/>
        </w:rPr>
      </w:pPr>
    </w:p>
    <w:p w:rsidR="00EA55C2" w:rsidRPr="003F2CCA" w:rsidRDefault="009C06A4" w:rsidP="003F2CC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ab/>
      </w:r>
      <w:r w:rsidR="006676CA" w:rsidRPr="003F2CCA">
        <w:rPr>
          <w:rFonts w:cstheme="minorHAnsi"/>
        </w:rPr>
        <w:t>Adjourn</w:t>
      </w:r>
    </w:p>
    <w:p w:rsidR="006676CA" w:rsidRPr="00EA55C2" w:rsidRDefault="006676CA" w:rsidP="00EA55C2">
      <w:pPr>
        <w:pStyle w:val="ListParagraph"/>
        <w:ind w:left="615"/>
        <w:rPr>
          <w:rFonts w:cstheme="minorHAnsi"/>
        </w:rPr>
      </w:pPr>
      <w:r w:rsidRPr="00EA55C2">
        <w:rPr>
          <w:rFonts w:cstheme="minorHAnsi"/>
        </w:rPr>
        <w:tab/>
      </w:r>
      <w:r w:rsidRPr="00EA55C2">
        <w:rPr>
          <w:rFonts w:cstheme="minorHAnsi"/>
        </w:rPr>
        <w:tab/>
        <w:t xml:space="preserve">It was moved by Sheri Hartley and seconded by </w:t>
      </w:r>
      <w:r w:rsidR="003F2CCA">
        <w:rPr>
          <w:rFonts w:cstheme="minorHAnsi"/>
        </w:rPr>
        <w:t xml:space="preserve">Thomas Worth </w:t>
      </w:r>
      <w:r w:rsidRPr="00EA55C2">
        <w:rPr>
          <w:rFonts w:cstheme="minorHAnsi"/>
        </w:rPr>
        <w:t xml:space="preserve">to adjourn the meeting </w:t>
      </w:r>
      <w:r w:rsidRPr="00EA55C2">
        <w:rPr>
          <w:rFonts w:cstheme="minorHAnsi"/>
        </w:rPr>
        <w:tab/>
      </w:r>
      <w:r w:rsidRPr="00EA55C2">
        <w:rPr>
          <w:rFonts w:cstheme="minorHAnsi"/>
        </w:rPr>
        <w:tab/>
      </w:r>
      <w:r w:rsidRPr="00EA55C2">
        <w:rPr>
          <w:rFonts w:cstheme="minorHAnsi"/>
        </w:rPr>
        <w:tab/>
        <w:t xml:space="preserve">at </w:t>
      </w:r>
      <w:r w:rsidR="003F2CCA">
        <w:rPr>
          <w:rFonts w:cstheme="minorHAnsi"/>
        </w:rPr>
        <w:t>8:33</w:t>
      </w:r>
      <w:r w:rsidRPr="00EA55C2">
        <w:rPr>
          <w:rFonts w:cstheme="minorHAnsi"/>
        </w:rPr>
        <w:t xml:space="preserve"> p.m. and to set the next regular board meeting for </w:t>
      </w:r>
      <w:r w:rsidR="009C6554">
        <w:rPr>
          <w:rFonts w:cstheme="minorHAnsi"/>
        </w:rPr>
        <w:t>Ma</w:t>
      </w:r>
      <w:r w:rsidR="003F2CCA">
        <w:rPr>
          <w:rFonts w:cstheme="minorHAnsi"/>
        </w:rPr>
        <w:t>y 13</w:t>
      </w:r>
      <w:r w:rsidRPr="00EA55C2">
        <w:rPr>
          <w:rFonts w:cstheme="minorHAnsi"/>
        </w:rPr>
        <w:t>,</w:t>
      </w:r>
      <w:r w:rsidRPr="00EA55C2">
        <w:rPr>
          <w:rFonts w:cstheme="minorHAnsi"/>
          <w:vertAlign w:val="superscript"/>
        </w:rPr>
        <w:t xml:space="preserve"> </w:t>
      </w:r>
      <w:r w:rsidRPr="00EA55C2">
        <w:rPr>
          <w:rFonts w:cstheme="minorHAnsi"/>
        </w:rPr>
        <w:t>202</w:t>
      </w:r>
      <w:r w:rsidR="009C6554">
        <w:rPr>
          <w:rFonts w:cstheme="minorHAnsi"/>
        </w:rPr>
        <w:t>4</w:t>
      </w:r>
      <w:r w:rsidRPr="00EA55C2">
        <w:rPr>
          <w:rFonts w:cstheme="minorHAnsi"/>
        </w:rPr>
        <w:t xml:space="preserve"> at 7:00 p.m. </w:t>
      </w:r>
      <w:r w:rsidRPr="00EA55C2">
        <w:rPr>
          <w:rFonts w:cstheme="minorHAnsi"/>
        </w:rPr>
        <w:tab/>
      </w:r>
      <w:r w:rsidRPr="00EA55C2">
        <w:rPr>
          <w:rFonts w:cstheme="minorHAnsi"/>
        </w:rPr>
        <w:tab/>
      </w:r>
      <w:r w:rsidRPr="00EA55C2">
        <w:rPr>
          <w:rFonts w:cstheme="minorHAnsi"/>
        </w:rPr>
        <w:tab/>
        <w:t>in the High School Library.</w:t>
      </w:r>
    </w:p>
    <w:p w:rsidR="006676CA" w:rsidRPr="006676CA" w:rsidRDefault="006676CA" w:rsidP="006676C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Yea: </w:t>
      </w:r>
      <w:r w:rsidR="003F2CCA">
        <w:rPr>
          <w:rFonts w:cstheme="minorHAnsi"/>
        </w:rPr>
        <w:t>5</w:t>
      </w:r>
      <w:r>
        <w:rPr>
          <w:rFonts w:cstheme="minorHAnsi"/>
        </w:rPr>
        <w:t>, No: 0</w:t>
      </w:r>
    </w:p>
    <w:p w:rsidR="00B36C02" w:rsidRDefault="006676CA" w:rsidP="0072750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72750A" w:rsidRDefault="00B36C02" w:rsidP="0072750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72750A">
        <w:rPr>
          <w:rFonts w:cstheme="minorHAnsi"/>
        </w:rPr>
        <w:tab/>
      </w:r>
    </w:p>
    <w:p w:rsidR="00320807" w:rsidRDefault="00320807" w:rsidP="007E0C48">
      <w:pPr>
        <w:pStyle w:val="ListParagraph"/>
        <w:ind w:left="975"/>
        <w:rPr>
          <w:rFonts w:cstheme="minorHAnsi"/>
        </w:rPr>
      </w:pPr>
    </w:p>
    <w:p w:rsidR="00320807" w:rsidRPr="00535FC6" w:rsidRDefault="00320807" w:rsidP="007E0C48">
      <w:pPr>
        <w:pStyle w:val="ListParagraph"/>
        <w:ind w:left="975"/>
        <w:rPr>
          <w:rFonts w:cstheme="minorHAnsi"/>
        </w:rPr>
      </w:pPr>
    </w:p>
    <w:p w:rsidR="00E540D9" w:rsidRPr="00535FC6" w:rsidRDefault="00E540D9" w:rsidP="007E0C48">
      <w:pPr>
        <w:pStyle w:val="ListParagraph"/>
        <w:ind w:left="975"/>
        <w:rPr>
          <w:rFonts w:cstheme="minorHAnsi"/>
        </w:rPr>
      </w:pPr>
    </w:p>
    <w:p w:rsidR="00E540D9" w:rsidRPr="00535FC6" w:rsidRDefault="00E540D9" w:rsidP="007E0C48">
      <w:pPr>
        <w:pStyle w:val="ListParagraph"/>
        <w:ind w:left="975"/>
        <w:rPr>
          <w:rFonts w:cstheme="minorHAnsi"/>
        </w:rPr>
      </w:pPr>
    </w:p>
    <w:p w:rsidR="00E540D9" w:rsidRPr="00535FC6" w:rsidRDefault="00E540D9" w:rsidP="007E0C48">
      <w:pPr>
        <w:pStyle w:val="ListParagraph"/>
        <w:ind w:left="975"/>
        <w:rPr>
          <w:rFonts w:cstheme="minorHAnsi"/>
        </w:rPr>
      </w:pPr>
    </w:p>
    <w:p w:rsidR="00E540D9" w:rsidRPr="00535FC6" w:rsidRDefault="00E540D9" w:rsidP="007E0C48">
      <w:pPr>
        <w:pStyle w:val="ListParagraph"/>
        <w:ind w:left="975"/>
        <w:rPr>
          <w:rFonts w:cstheme="minorHAnsi"/>
        </w:rPr>
      </w:pPr>
    </w:p>
    <w:p w:rsidR="00E540D9" w:rsidRPr="00535FC6" w:rsidRDefault="00E540D9" w:rsidP="007E0C48">
      <w:pPr>
        <w:pStyle w:val="ListParagraph"/>
        <w:ind w:left="975"/>
        <w:rPr>
          <w:rFonts w:cstheme="minorHAnsi"/>
        </w:rPr>
      </w:pPr>
    </w:p>
    <w:p w:rsidR="007E0C48" w:rsidRPr="00535FC6" w:rsidRDefault="007E0C48" w:rsidP="007E0C48">
      <w:pPr>
        <w:pStyle w:val="ListParagraph"/>
        <w:ind w:left="1335"/>
        <w:rPr>
          <w:rFonts w:cstheme="minorHAnsi"/>
        </w:rPr>
      </w:pPr>
    </w:p>
    <w:p w:rsidR="007E0C48" w:rsidRPr="00535FC6" w:rsidRDefault="007E0C48" w:rsidP="007E0C48">
      <w:pPr>
        <w:pStyle w:val="ListParagraph"/>
        <w:ind w:left="1335"/>
        <w:rPr>
          <w:rFonts w:cstheme="minorHAnsi"/>
        </w:rPr>
      </w:pPr>
    </w:p>
    <w:p w:rsidR="007E0C48" w:rsidRPr="00535FC6" w:rsidRDefault="007E0C48" w:rsidP="007E0C48">
      <w:pPr>
        <w:pStyle w:val="ListParagraph"/>
        <w:ind w:left="1335"/>
        <w:rPr>
          <w:rFonts w:cstheme="minorHAnsi"/>
        </w:rPr>
      </w:pPr>
    </w:p>
    <w:p w:rsidR="007E0C48" w:rsidRPr="00535FC6" w:rsidRDefault="007E0C48" w:rsidP="007E0C48">
      <w:pPr>
        <w:pStyle w:val="ListParagraph"/>
        <w:ind w:left="1335"/>
        <w:rPr>
          <w:rFonts w:cstheme="minorHAnsi"/>
        </w:rPr>
      </w:pPr>
    </w:p>
    <w:p w:rsidR="0094773E" w:rsidRPr="00535FC6" w:rsidRDefault="0094773E" w:rsidP="0094773E">
      <w:pPr>
        <w:pStyle w:val="ListParagraph"/>
        <w:ind w:left="615"/>
        <w:rPr>
          <w:rFonts w:cstheme="minorHAnsi"/>
        </w:rPr>
      </w:pPr>
      <w:r w:rsidRPr="00535FC6">
        <w:rPr>
          <w:rFonts w:cstheme="minorHAnsi"/>
        </w:rPr>
        <w:tab/>
      </w:r>
    </w:p>
    <w:sectPr w:rsidR="0094773E" w:rsidRPr="00535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B89"/>
    <w:multiLevelType w:val="hybridMultilevel"/>
    <w:tmpl w:val="66A42892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4FD3FA1"/>
    <w:multiLevelType w:val="multilevel"/>
    <w:tmpl w:val="A7D4E6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2" w15:restartNumberingAfterBreak="0">
    <w:nsid w:val="41B21AB0"/>
    <w:multiLevelType w:val="hybridMultilevel"/>
    <w:tmpl w:val="876CC61C"/>
    <w:lvl w:ilvl="0" w:tplc="9ADC73A2">
      <w:start w:val="3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AB67B3D"/>
    <w:multiLevelType w:val="multilevel"/>
    <w:tmpl w:val="70644F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628E25F5"/>
    <w:multiLevelType w:val="hybridMultilevel"/>
    <w:tmpl w:val="C34CE64E"/>
    <w:lvl w:ilvl="0" w:tplc="04090019">
      <w:start w:val="1"/>
      <w:numFmt w:val="lowerLetter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3E"/>
    <w:rsid w:val="00040A97"/>
    <w:rsid w:val="000A6E66"/>
    <w:rsid w:val="00103B10"/>
    <w:rsid w:val="00162C6D"/>
    <w:rsid w:val="001803A6"/>
    <w:rsid w:val="001D6CA1"/>
    <w:rsid w:val="001E560B"/>
    <w:rsid w:val="002247EA"/>
    <w:rsid w:val="002E1518"/>
    <w:rsid w:val="00320807"/>
    <w:rsid w:val="003A3F0C"/>
    <w:rsid w:val="003F2CCA"/>
    <w:rsid w:val="00470969"/>
    <w:rsid w:val="004758B2"/>
    <w:rsid w:val="00513168"/>
    <w:rsid w:val="00535FC6"/>
    <w:rsid w:val="005E1796"/>
    <w:rsid w:val="005E43C4"/>
    <w:rsid w:val="006676CA"/>
    <w:rsid w:val="00686C3C"/>
    <w:rsid w:val="007139DE"/>
    <w:rsid w:val="0072750A"/>
    <w:rsid w:val="00776AEC"/>
    <w:rsid w:val="007A35AA"/>
    <w:rsid w:val="007E0C48"/>
    <w:rsid w:val="007F3562"/>
    <w:rsid w:val="007F5E6E"/>
    <w:rsid w:val="0090427F"/>
    <w:rsid w:val="009206B1"/>
    <w:rsid w:val="00923EA5"/>
    <w:rsid w:val="00933491"/>
    <w:rsid w:val="00942FE0"/>
    <w:rsid w:val="0094773E"/>
    <w:rsid w:val="009C06A4"/>
    <w:rsid w:val="009C39EB"/>
    <w:rsid w:val="009C6554"/>
    <w:rsid w:val="00A52A26"/>
    <w:rsid w:val="00AD6FED"/>
    <w:rsid w:val="00B36C02"/>
    <w:rsid w:val="00B534E0"/>
    <w:rsid w:val="00B74363"/>
    <w:rsid w:val="00BD3A86"/>
    <w:rsid w:val="00BF2C31"/>
    <w:rsid w:val="00C4285B"/>
    <w:rsid w:val="00C65787"/>
    <w:rsid w:val="00C80ACD"/>
    <w:rsid w:val="00CE4C8E"/>
    <w:rsid w:val="00D00965"/>
    <w:rsid w:val="00D05BB8"/>
    <w:rsid w:val="00D12E9D"/>
    <w:rsid w:val="00D34D26"/>
    <w:rsid w:val="00D4776F"/>
    <w:rsid w:val="00DD136C"/>
    <w:rsid w:val="00DE14F7"/>
    <w:rsid w:val="00DF7E7A"/>
    <w:rsid w:val="00E04EA6"/>
    <w:rsid w:val="00E30937"/>
    <w:rsid w:val="00E53239"/>
    <w:rsid w:val="00E540D9"/>
    <w:rsid w:val="00E67BDD"/>
    <w:rsid w:val="00EA2071"/>
    <w:rsid w:val="00EA55C2"/>
    <w:rsid w:val="00EE50E0"/>
    <w:rsid w:val="00F03775"/>
    <w:rsid w:val="00F0750D"/>
    <w:rsid w:val="00F44607"/>
    <w:rsid w:val="00FB143C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95F1"/>
  <w15:chartTrackingRefBased/>
  <w15:docId w15:val="{CFB3047E-A665-47B7-A16F-1D4F7FF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Hatfield</dc:creator>
  <cp:keywords/>
  <dc:description/>
  <cp:lastModifiedBy>Brooke Hatfield</cp:lastModifiedBy>
  <cp:revision>6</cp:revision>
  <cp:lastPrinted>2023-12-18T18:21:00Z</cp:lastPrinted>
  <dcterms:created xsi:type="dcterms:W3CDTF">2024-04-10T20:02:00Z</dcterms:created>
  <dcterms:modified xsi:type="dcterms:W3CDTF">2024-04-11T14:27:00Z</dcterms:modified>
</cp:coreProperties>
</file>